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B8" w:rsidRDefault="00961CB8" w:rsidP="00961CB8">
      <w:pPr>
        <w:pStyle w:val="a5"/>
        <w:spacing w:before="192" w:beforeAutospacing="0" w:after="0" w:afterAutospacing="0"/>
        <w:ind w:right="850"/>
        <w:jc w:val="center"/>
        <w:rPr>
          <w:rFonts w:ascii="Georgia" w:hAnsi="Georgia"/>
          <w:b/>
          <w:bCs/>
          <w:color w:val="0000CC"/>
          <w:kern w:val="24"/>
          <w:sz w:val="22"/>
          <w:szCs w:val="32"/>
        </w:rPr>
      </w:pPr>
      <w:r>
        <w:rPr>
          <w:rFonts w:ascii="Georgia" w:hAnsi="Georgia"/>
          <w:b/>
          <w:bCs/>
          <w:noProof/>
          <w:color w:val="0000CC"/>
          <w:kern w:val="24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3F391847" wp14:editId="0C65437F">
            <wp:simplePos x="0" y="0"/>
            <wp:positionH relativeFrom="page">
              <wp:posOffset>92710</wp:posOffset>
            </wp:positionH>
            <wp:positionV relativeFrom="paragraph">
              <wp:posOffset>-8890</wp:posOffset>
            </wp:positionV>
            <wp:extent cx="1381125" cy="1310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color w:val="0000CC"/>
          <w:kern w:val="24"/>
          <w:sz w:val="22"/>
          <w:szCs w:val="32"/>
        </w:rPr>
        <w:drawing>
          <wp:anchor distT="0" distB="0" distL="114300" distR="114300" simplePos="0" relativeHeight="251661312" behindDoc="0" locked="0" layoutInCell="1" allowOverlap="1" wp14:anchorId="1901167B" wp14:editId="59C81BD0">
            <wp:simplePos x="0" y="0"/>
            <wp:positionH relativeFrom="margin">
              <wp:posOffset>5514975</wp:posOffset>
            </wp:positionH>
            <wp:positionV relativeFrom="paragraph">
              <wp:posOffset>133985</wp:posOffset>
            </wp:positionV>
            <wp:extent cx="809625" cy="962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color w:val="0000CC"/>
          <w:kern w:val="24"/>
          <w:sz w:val="22"/>
          <w:szCs w:val="32"/>
        </w:rPr>
        <w:t xml:space="preserve">                ПРОФСОЮЗ РАБОТНИКОВ </w:t>
      </w:r>
      <w:r w:rsidRPr="00E03A9A">
        <w:rPr>
          <w:rFonts w:ascii="Georgia" w:hAnsi="Georgia"/>
          <w:b/>
          <w:bCs/>
          <w:color w:val="0000CC"/>
          <w:kern w:val="24"/>
          <w:sz w:val="22"/>
          <w:szCs w:val="32"/>
        </w:rPr>
        <w:t>НАРОДНОГО ОБРАЗОВАНИЯ</w:t>
      </w:r>
    </w:p>
    <w:p w:rsidR="00961CB8" w:rsidRDefault="00961CB8" w:rsidP="00961CB8">
      <w:pPr>
        <w:pStyle w:val="a5"/>
        <w:spacing w:before="0" w:beforeAutospacing="0" w:after="0" w:afterAutospacing="0"/>
        <w:ind w:right="850"/>
        <w:jc w:val="center"/>
        <w:rPr>
          <w:rFonts w:ascii="Georgia" w:hAnsi="Georgia"/>
          <w:b/>
          <w:bCs/>
          <w:color w:val="0000CC"/>
          <w:kern w:val="24"/>
          <w:szCs w:val="32"/>
        </w:rPr>
      </w:pPr>
      <w:r>
        <w:rPr>
          <w:rFonts w:ascii="Georgia" w:hAnsi="Georgia"/>
          <w:b/>
          <w:bCs/>
          <w:color w:val="0000CC"/>
          <w:kern w:val="24"/>
          <w:sz w:val="22"/>
          <w:szCs w:val="32"/>
        </w:rPr>
        <w:t xml:space="preserve">                  </w:t>
      </w:r>
      <w:r w:rsidRPr="00E03A9A">
        <w:rPr>
          <w:rFonts w:ascii="Georgia" w:hAnsi="Georgia"/>
          <w:b/>
          <w:bCs/>
          <w:color w:val="0000CC"/>
          <w:kern w:val="24"/>
          <w:sz w:val="22"/>
          <w:szCs w:val="32"/>
        </w:rPr>
        <w:t>И НАУКИ РОССИЙСКОЙ ФЕДЕРАЦИИ</w:t>
      </w:r>
    </w:p>
    <w:p w:rsidR="00961CB8" w:rsidRPr="00642B31" w:rsidRDefault="00961CB8" w:rsidP="00961CB8">
      <w:pPr>
        <w:pStyle w:val="a5"/>
        <w:spacing w:before="120" w:beforeAutospacing="0" w:after="0" w:afterAutospacing="0"/>
        <w:ind w:right="850"/>
        <w:jc w:val="center"/>
        <w:rPr>
          <w:color w:val="0000CC"/>
          <w:sz w:val="20"/>
        </w:rPr>
      </w:pPr>
      <w:r>
        <w:rPr>
          <w:rFonts w:ascii="Georgia" w:hAnsi="Georgia"/>
          <w:b/>
          <w:bCs/>
          <w:color w:val="0000CC"/>
          <w:kern w:val="24"/>
          <w:szCs w:val="32"/>
        </w:rPr>
        <w:t xml:space="preserve">                    </w:t>
      </w:r>
      <w:r w:rsidRPr="00642B31">
        <w:rPr>
          <w:rFonts w:ascii="Georgia" w:hAnsi="Georgia"/>
          <w:b/>
          <w:bCs/>
          <w:color w:val="0000CC"/>
          <w:kern w:val="24"/>
          <w:szCs w:val="32"/>
        </w:rPr>
        <w:t>СТАВРОПОЛЬСКАЯ КРАЕВАЯ ОРГАНИЗАЦИЯ</w:t>
      </w:r>
    </w:p>
    <w:p w:rsidR="00961CB8" w:rsidRDefault="00961CB8" w:rsidP="00961CB8">
      <w:pPr>
        <w:shd w:val="clear" w:color="auto" w:fill="FFFFFF"/>
        <w:jc w:val="center"/>
        <w:rPr>
          <w:rFonts w:ascii="Times New Roman" w:hAnsi="Times New Roman" w:cs="Times New Roman"/>
          <w:bCs/>
          <w:color w:val="2F5496"/>
          <w:spacing w:val="-2"/>
          <w:sz w:val="36"/>
          <w:szCs w:val="36"/>
        </w:rPr>
      </w:pPr>
    </w:p>
    <w:p w:rsidR="00961CB8" w:rsidRPr="00961CB8" w:rsidRDefault="00961CB8" w:rsidP="00A94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pacing w:val="-2"/>
          <w:sz w:val="36"/>
          <w:szCs w:val="36"/>
        </w:rPr>
      </w:pPr>
      <w:r w:rsidRPr="00961CB8">
        <w:rPr>
          <w:rFonts w:ascii="Times New Roman" w:hAnsi="Times New Roman" w:cs="Times New Roman"/>
          <w:b/>
          <w:bCs/>
          <w:color w:val="2F5496" w:themeColor="accent5" w:themeShade="BF"/>
          <w:spacing w:val="-2"/>
          <w:sz w:val="36"/>
          <w:szCs w:val="36"/>
        </w:rPr>
        <w:t>Информационный листок</w:t>
      </w:r>
    </w:p>
    <w:p w:rsidR="00961CB8" w:rsidRDefault="00961CB8" w:rsidP="00A94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pacing w:val="-2"/>
          <w:sz w:val="40"/>
          <w:szCs w:val="40"/>
        </w:rPr>
      </w:pPr>
      <w:r w:rsidRPr="00961CB8">
        <w:rPr>
          <w:rFonts w:ascii="Times New Roman" w:hAnsi="Times New Roman" w:cs="Times New Roman"/>
          <w:b/>
          <w:bCs/>
          <w:color w:val="2F5496" w:themeColor="accent5" w:themeShade="BF"/>
          <w:spacing w:val="-2"/>
          <w:sz w:val="40"/>
          <w:szCs w:val="40"/>
        </w:rPr>
        <w:t>«НАШЕ ПРАВО»</w:t>
      </w:r>
    </w:p>
    <w:p w:rsidR="00A94675" w:rsidRPr="00961CB8" w:rsidRDefault="00A94675" w:rsidP="00A94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pacing w:val="-2"/>
          <w:sz w:val="40"/>
          <w:szCs w:val="40"/>
        </w:rPr>
      </w:pPr>
    </w:p>
    <w:p w:rsidR="00961CB8" w:rsidRDefault="00961CB8" w:rsidP="00A94675">
      <w:pPr>
        <w:pStyle w:val="a5"/>
        <w:tabs>
          <w:tab w:val="left" w:pos="4536"/>
        </w:tabs>
        <w:spacing w:before="0" w:beforeAutospacing="0" w:after="0" w:afterAutospacing="0"/>
        <w:jc w:val="center"/>
        <w:rPr>
          <w:b/>
          <w:color w:val="FF0000"/>
          <w:sz w:val="32"/>
          <w:szCs w:val="27"/>
        </w:rPr>
      </w:pPr>
      <w:r>
        <w:rPr>
          <w:b/>
          <w:color w:val="FF0000"/>
          <w:sz w:val="32"/>
          <w:szCs w:val="27"/>
        </w:rPr>
        <w:t>И</w:t>
      </w:r>
      <w:r w:rsidRPr="009E67DF">
        <w:rPr>
          <w:b/>
          <w:color w:val="FF0000"/>
          <w:sz w:val="32"/>
          <w:szCs w:val="27"/>
        </w:rPr>
        <w:t xml:space="preserve">тоги </w:t>
      </w:r>
      <w:r>
        <w:rPr>
          <w:b/>
          <w:color w:val="FF0000"/>
          <w:sz w:val="32"/>
          <w:szCs w:val="27"/>
        </w:rPr>
        <w:t>правозащитной работы</w:t>
      </w:r>
    </w:p>
    <w:p w:rsidR="00961CB8" w:rsidRDefault="00961CB8" w:rsidP="00A94675">
      <w:pPr>
        <w:pStyle w:val="a5"/>
        <w:tabs>
          <w:tab w:val="left" w:pos="4536"/>
        </w:tabs>
        <w:spacing w:before="0" w:beforeAutospacing="0" w:after="0" w:afterAutospacing="0"/>
        <w:jc w:val="center"/>
        <w:rPr>
          <w:b/>
          <w:color w:val="FF0000"/>
          <w:sz w:val="32"/>
          <w:szCs w:val="27"/>
        </w:rPr>
      </w:pPr>
      <w:r w:rsidRPr="009E67DF">
        <w:rPr>
          <w:b/>
          <w:color w:val="FF0000"/>
          <w:sz w:val="32"/>
          <w:szCs w:val="27"/>
        </w:rPr>
        <w:t>краевой организации Профсоюза</w:t>
      </w:r>
    </w:p>
    <w:p w:rsidR="00961CB8" w:rsidRPr="009E67DF" w:rsidRDefault="00961CB8" w:rsidP="00A94675">
      <w:pPr>
        <w:pStyle w:val="a5"/>
        <w:tabs>
          <w:tab w:val="left" w:pos="4536"/>
        </w:tabs>
        <w:spacing w:before="0" w:beforeAutospacing="0" w:after="0" w:afterAutospacing="0"/>
        <w:jc w:val="center"/>
        <w:rPr>
          <w:b/>
          <w:color w:val="333333"/>
          <w:sz w:val="32"/>
          <w:szCs w:val="27"/>
        </w:rPr>
      </w:pPr>
      <w:r w:rsidRPr="009E67DF">
        <w:rPr>
          <w:b/>
          <w:color w:val="FF0000"/>
          <w:sz w:val="32"/>
          <w:szCs w:val="27"/>
        </w:rPr>
        <w:t xml:space="preserve"> </w:t>
      </w:r>
      <w:r>
        <w:rPr>
          <w:b/>
          <w:color w:val="FF0000"/>
          <w:sz w:val="32"/>
          <w:szCs w:val="27"/>
        </w:rPr>
        <w:t xml:space="preserve">за </w:t>
      </w:r>
      <w:r w:rsidRPr="009E67DF">
        <w:rPr>
          <w:b/>
          <w:color w:val="FF0000"/>
          <w:sz w:val="32"/>
          <w:szCs w:val="27"/>
        </w:rPr>
        <w:t>2017 год</w:t>
      </w:r>
    </w:p>
    <w:p w:rsidR="00961CB8" w:rsidRDefault="00961CB8" w:rsidP="007A76CE">
      <w:pPr>
        <w:pStyle w:val="a5"/>
        <w:spacing w:before="0" w:beforeAutospacing="0" w:after="0" w:afterAutospacing="0"/>
        <w:ind w:left="3828"/>
        <w:jc w:val="right"/>
        <w:rPr>
          <w:b/>
          <w:color w:val="333333"/>
          <w:sz w:val="22"/>
          <w:szCs w:val="27"/>
        </w:rPr>
      </w:pPr>
    </w:p>
    <w:p w:rsidR="00961CB8" w:rsidRPr="00961CB8" w:rsidRDefault="00961CB8" w:rsidP="007A76CE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4253"/>
        </w:tabs>
        <w:spacing w:before="0" w:beforeAutospacing="0" w:after="0" w:afterAutospacing="0"/>
        <w:ind w:left="567" w:firstLine="0"/>
        <w:jc w:val="center"/>
        <w:rPr>
          <w:rStyle w:val="a3"/>
          <w:i/>
          <w:sz w:val="28"/>
          <w:szCs w:val="28"/>
          <w:bdr w:val="none" w:sz="0" w:space="0" w:color="auto" w:frame="1"/>
        </w:rPr>
      </w:pPr>
      <w:r w:rsidRPr="00961CB8">
        <w:rPr>
          <w:rStyle w:val="a3"/>
          <w:i/>
          <w:sz w:val="28"/>
          <w:szCs w:val="28"/>
          <w:bdr w:val="none" w:sz="0" w:space="0" w:color="auto" w:frame="1"/>
        </w:rPr>
        <w:t>Осуществление профсоюзного контроля за соблюдением трудового законодательства</w:t>
      </w:r>
    </w:p>
    <w:p w:rsidR="00961CB8" w:rsidRDefault="00961CB8" w:rsidP="007A76CE">
      <w:pPr>
        <w:pStyle w:val="a5"/>
        <w:tabs>
          <w:tab w:val="left" w:pos="567"/>
          <w:tab w:val="left" w:pos="851"/>
          <w:tab w:val="left" w:pos="1418"/>
          <w:tab w:val="left" w:pos="4253"/>
        </w:tabs>
        <w:spacing w:before="0" w:beforeAutospacing="0" w:after="0" w:afterAutospacing="0"/>
        <w:ind w:left="567"/>
        <w:jc w:val="both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94148F">
        <w:rPr>
          <w:rStyle w:val="a3"/>
          <w:color w:val="333333"/>
          <w:sz w:val="28"/>
          <w:szCs w:val="28"/>
          <w:bdr w:val="none" w:sz="0" w:space="0" w:color="auto" w:frame="1"/>
        </w:rPr>
        <w:tab/>
      </w:r>
    </w:p>
    <w:p w:rsidR="00961CB8" w:rsidRPr="00961CB8" w:rsidRDefault="00961CB8" w:rsidP="007A76CE">
      <w:pPr>
        <w:pStyle w:val="a5"/>
        <w:tabs>
          <w:tab w:val="left" w:pos="567"/>
          <w:tab w:val="left" w:pos="851"/>
          <w:tab w:val="left" w:pos="1418"/>
          <w:tab w:val="left" w:pos="4253"/>
        </w:tabs>
        <w:spacing w:before="0" w:beforeAutospacing="0" w:after="0" w:afterAutospacing="0"/>
        <w:ind w:left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ab/>
      </w:r>
      <w:r w:rsidRPr="00961CB8">
        <w:rPr>
          <w:rStyle w:val="a3"/>
          <w:b w:val="0"/>
          <w:sz w:val="28"/>
          <w:szCs w:val="28"/>
          <w:bdr w:val="none" w:sz="0" w:space="0" w:color="auto" w:frame="1"/>
        </w:rPr>
        <w:t>Проверено 275 образовательных организаций.</w:t>
      </w:r>
    </w:p>
    <w:p w:rsidR="00961CB8" w:rsidRPr="0094148F" w:rsidRDefault="00961CB8" w:rsidP="007A76CE">
      <w:pPr>
        <w:pStyle w:val="a5"/>
        <w:tabs>
          <w:tab w:val="left" w:pos="567"/>
          <w:tab w:val="left" w:pos="851"/>
          <w:tab w:val="left" w:pos="1418"/>
          <w:tab w:val="left" w:pos="425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61CB8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961CB8">
        <w:rPr>
          <w:rStyle w:val="a3"/>
          <w:b w:val="0"/>
          <w:sz w:val="28"/>
          <w:szCs w:val="28"/>
          <w:bdr w:val="none" w:sz="0" w:space="0" w:color="auto" w:frame="1"/>
        </w:rPr>
        <w:tab/>
        <w:t>Из них 186 - в рамках краевой тематической проверки</w:t>
      </w:r>
      <w:r w:rsidRPr="0094148F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94148F">
        <w:rPr>
          <w:sz w:val="28"/>
          <w:szCs w:val="28"/>
        </w:rPr>
        <w:t xml:space="preserve">«Соблюдение трудового законодательства при определении учебной нагрузки педагогических работников образовательных организаций». </w:t>
      </w:r>
    </w:p>
    <w:p w:rsidR="00961CB8" w:rsidRPr="0094148F" w:rsidRDefault="00961CB8" w:rsidP="007A76C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>Общее количество педагогических работников образовательных организаций, проверенных в рамках краевой проверки - 6492.</w:t>
      </w:r>
    </w:p>
    <w:p w:rsidR="00961CB8" w:rsidRPr="0094148F" w:rsidRDefault="00961CB8" w:rsidP="007A76CE">
      <w:pPr>
        <w:pStyle w:val="a4"/>
        <w:spacing w:after="0" w:line="240" w:lineRule="auto"/>
        <w:ind w:left="1275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 xml:space="preserve">Выявлено 3354, устранено - 3007 нарушений. </w:t>
      </w:r>
    </w:p>
    <w:p w:rsidR="00961CB8" w:rsidRPr="0094148F" w:rsidRDefault="00961CB8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>Работодателям направлено 192 представления об устранении выявленных нарушений.</w:t>
      </w:r>
    </w:p>
    <w:p w:rsidR="00961CB8" w:rsidRPr="0094148F" w:rsidRDefault="00961CB8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 xml:space="preserve">Экономический эффект от выполнения работодателями представления - </w:t>
      </w:r>
      <w:r w:rsidRPr="0094148F">
        <w:rPr>
          <w:rFonts w:ascii="Times New Roman" w:hAnsi="Times New Roman"/>
          <w:b/>
          <w:sz w:val="28"/>
          <w:szCs w:val="28"/>
        </w:rPr>
        <w:t>более 1 млн. рублей.</w:t>
      </w:r>
    </w:p>
    <w:p w:rsidR="00961CB8" w:rsidRPr="00EA0E23" w:rsidRDefault="00961CB8" w:rsidP="007A76CE">
      <w:pPr>
        <w:pStyle w:val="a4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7"/>
          <w:szCs w:val="27"/>
        </w:rPr>
      </w:pPr>
    </w:p>
    <w:p w:rsidR="00961CB8" w:rsidRPr="007825BF" w:rsidRDefault="00961CB8" w:rsidP="007A76CE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firstLine="0"/>
        <w:jc w:val="center"/>
        <w:rPr>
          <w:bCs/>
          <w:i/>
          <w:sz w:val="28"/>
          <w:szCs w:val="28"/>
          <w:bdr w:val="none" w:sz="0" w:space="0" w:color="auto" w:frame="1"/>
        </w:rPr>
      </w:pPr>
      <w:r w:rsidRPr="00961CB8">
        <w:rPr>
          <w:b/>
          <w:i/>
          <w:sz w:val="28"/>
          <w:szCs w:val="28"/>
        </w:rPr>
        <w:t>Правовое обеспечение договорного регулирования социально-трудовых отношений в рамках социального партнерства</w:t>
      </w:r>
    </w:p>
    <w:p w:rsidR="007825BF" w:rsidRPr="00961CB8" w:rsidRDefault="007825BF" w:rsidP="007A76CE">
      <w:pPr>
        <w:pStyle w:val="a5"/>
        <w:tabs>
          <w:tab w:val="left" w:pos="567"/>
        </w:tabs>
        <w:spacing w:before="0" w:beforeAutospacing="0" w:after="0" w:afterAutospacing="0"/>
        <w:jc w:val="center"/>
        <w:rPr>
          <w:rStyle w:val="a3"/>
          <w:b w:val="0"/>
          <w:i/>
          <w:sz w:val="28"/>
          <w:szCs w:val="28"/>
          <w:bdr w:val="none" w:sz="0" w:space="0" w:color="auto" w:frame="1"/>
        </w:rPr>
      </w:pPr>
    </w:p>
    <w:p w:rsidR="007825BF" w:rsidRDefault="00954F31" w:rsidP="007A76CE">
      <w:pPr>
        <w:tabs>
          <w:tab w:val="left" w:pos="-1843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825BF" w:rsidRPr="007825BF">
        <w:rPr>
          <w:rFonts w:ascii="Times New Roman" w:hAnsi="Times New Roman" w:cs="Times New Roman"/>
          <w:iCs/>
          <w:sz w:val="28"/>
          <w:szCs w:val="28"/>
        </w:rPr>
        <w:t xml:space="preserve">огласованы </w:t>
      </w:r>
      <w:r w:rsidR="007825BF" w:rsidRPr="007825BF">
        <w:rPr>
          <w:rFonts w:ascii="Times New Roman" w:hAnsi="Times New Roman" w:cs="Times New Roman"/>
          <w:sz w:val="28"/>
          <w:szCs w:val="28"/>
        </w:rPr>
        <w:t>изменения в</w:t>
      </w:r>
      <w:r w:rsidR="007825BF">
        <w:rPr>
          <w:rFonts w:ascii="Times New Roman" w:hAnsi="Times New Roman" w:cs="Times New Roman"/>
          <w:sz w:val="28"/>
          <w:szCs w:val="28"/>
        </w:rPr>
        <w:t xml:space="preserve"> </w:t>
      </w:r>
      <w:r w:rsidR="007825BF" w:rsidRPr="007825BF">
        <w:rPr>
          <w:rFonts w:ascii="Times New Roman" w:hAnsi="Times New Roman" w:cs="Times New Roman"/>
          <w:sz w:val="28"/>
          <w:szCs w:val="28"/>
        </w:rPr>
        <w:t xml:space="preserve">Примерное положение об оплате труда </w:t>
      </w:r>
      <w:r w:rsidRPr="007825B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7825BF" w:rsidRPr="007825BF">
        <w:rPr>
          <w:rFonts w:ascii="Times New Roman" w:hAnsi="Times New Roman" w:cs="Times New Roman"/>
          <w:iCs/>
          <w:sz w:val="28"/>
          <w:szCs w:val="28"/>
        </w:rPr>
        <w:t>государственных казенных, бюджетных, автономных образовательных организаций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54F31" w:rsidRPr="00954F31" w:rsidRDefault="00954F31" w:rsidP="007A76CE">
      <w:pPr>
        <w:tabs>
          <w:tab w:val="left" w:pos="-184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954F31">
        <w:rPr>
          <w:rFonts w:ascii="Times New Roman" w:hAnsi="Times New Roman" w:cs="Times New Roman"/>
          <w:sz w:val="28"/>
          <w:szCs w:val="28"/>
        </w:rPr>
        <w:t>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F31">
        <w:rPr>
          <w:rFonts w:ascii="Times New Roman" w:hAnsi="Times New Roman" w:cs="Times New Roman"/>
          <w:sz w:val="28"/>
          <w:szCs w:val="28"/>
        </w:rPr>
        <w:t xml:space="preserve"> организаций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31">
        <w:rPr>
          <w:rFonts w:ascii="Times New Roman" w:hAnsi="Times New Roman" w:cs="Times New Roman"/>
          <w:sz w:val="28"/>
          <w:szCs w:val="28"/>
        </w:rPr>
        <w:t>инициировали внесение изменений в положения об оплате труда на муниципальн</w:t>
      </w:r>
      <w:r w:rsidR="00A94675">
        <w:rPr>
          <w:rFonts w:ascii="Times New Roman" w:hAnsi="Times New Roman" w:cs="Times New Roman"/>
          <w:sz w:val="28"/>
          <w:szCs w:val="28"/>
        </w:rPr>
        <w:t xml:space="preserve">ом </w:t>
      </w:r>
      <w:r w:rsidR="00A94675" w:rsidRPr="00954F31">
        <w:rPr>
          <w:rFonts w:ascii="Times New Roman" w:hAnsi="Times New Roman" w:cs="Times New Roman"/>
          <w:sz w:val="28"/>
          <w:szCs w:val="28"/>
        </w:rPr>
        <w:t>уровне</w:t>
      </w:r>
      <w:r w:rsidRPr="00954F31">
        <w:rPr>
          <w:rFonts w:ascii="Times New Roman" w:hAnsi="Times New Roman" w:cs="Times New Roman"/>
          <w:sz w:val="28"/>
          <w:szCs w:val="28"/>
        </w:rPr>
        <w:t>.</w:t>
      </w:r>
    </w:p>
    <w:p w:rsidR="00961CB8" w:rsidRPr="0009529E" w:rsidRDefault="00961CB8" w:rsidP="007A76CE">
      <w:pPr>
        <w:tabs>
          <w:tab w:val="left" w:pos="-1418"/>
        </w:tabs>
        <w:spacing w:after="0" w:line="240" w:lineRule="auto"/>
        <w:ind w:left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1CB8" w:rsidRPr="00961CB8" w:rsidRDefault="00961CB8" w:rsidP="007A76CE">
      <w:pPr>
        <w:pStyle w:val="a4"/>
        <w:numPr>
          <w:ilvl w:val="0"/>
          <w:numId w:val="1"/>
        </w:numPr>
        <w:spacing w:after="0" w:line="240" w:lineRule="auto"/>
        <w:ind w:left="567" w:firstLine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1CB8">
        <w:rPr>
          <w:rFonts w:ascii="Times New Roman" w:hAnsi="Times New Roman"/>
          <w:b/>
          <w:i/>
          <w:sz w:val="28"/>
          <w:szCs w:val="28"/>
        </w:rPr>
        <w:t>Судебная защита социально-трудовых и иных прав и профессиональных интересов работников образования</w:t>
      </w:r>
    </w:p>
    <w:p w:rsidR="00961CB8" w:rsidRDefault="00961CB8" w:rsidP="007A76CE">
      <w:pPr>
        <w:pStyle w:val="a4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1CB8" w:rsidRDefault="00961CB8" w:rsidP="007A76CE">
      <w:pPr>
        <w:pStyle w:val="a4"/>
        <w:spacing w:after="0" w:line="240" w:lineRule="auto"/>
        <w:ind w:left="70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>Оказана помощь в оформлении 114 исковых заявлений в суд.</w:t>
      </w:r>
    </w:p>
    <w:p w:rsidR="00961CB8" w:rsidRDefault="00961CB8" w:rsidP="007A76CE">
      <w:pPr>
        <w:pStyle w:val="a4"/>
        <w:spacing w:after="0" w:line="240" w:lineRule="auto"/>
        <w:ind w:left="70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>Подготовлено более 40 апелляционных и кассационных жалоб.</w:t>
      </w:r>
    </w:p>
    <w:p w:rsidR="00961CB8" w:rsidRDefault="00961CB8" w:rsidP="007A76CE">
      <w:pPr>
        <w:pStyle w:val="a4"/>
        <w:spacing w:after="0" w:line="240" w:lineRule="auto"/>
        <w:ind w:left="70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 xml:space="preserve">В 60 случаях в судах дела рассмотрены с участием правовых инспекторов труда Профсоюза. </w:t>
      </w:r>
    </w:p>
    <w:p w:rsidR="00961CB8" w:rsidRDefault="00961CB8" w:rsidP="007A76CE">
      <w:pPr>
        <w:pStyle w:val="a4"/>
        <w:spacing w:after="0" w:line="240" w:lineRule="auto"/>
        <w:ind w:left="141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 xml:space="preserve">Возвращено более </w:t>
      </w:r>
      <w:r w:rsidRPr="0094148F">
        <w:rPr>
          <w:rFonts w:ascii="Times New Roman" w:hAnsi="Times New Roman"/>
          <w:b/>
          <w:sz w:val="28"/>
          <w:szCs w:val="28"/>
        </w:rPr>
        <w:t>350 лет</w:t>
      </w:r>
      <w:r w:rsidRPr="0094148F">
        <w:rPr>
          <w:rFonts w:ascii="Times New Roman" w:hAnsi="Times New Roman"/>
          <w:sz w:val="28"/>
          <w:szCs w:val="28"/>
        </w:rPr>
        <w:t xml:space="preserve"> досрочной страховой пенсии по старости. </w:t>
      </w:r>
      <w:bookmarkStart w:id="0" w:name="_Hlk505769038"/>
      <w:r w:rsidRPr="0094148F">
        <w:rPr>
          <w:rFonts w:ascii="Times New Roman" w:hAnsi="Times New Roman"/>
          <w:sz w:val="28"/>
          <w:szCs w:val="28"/>
        </w:rPr>
        <w:t xml:space="preserve">Экономическая эффективность </w:t>
      </w:r>
      <w:r w:rsidRPr="0094148F">
        <w:rPr>
          <w:rFonts w:ascii="Times New Roman" w:hAnsi="Times New Roman"/>
          <w:b/>
          <w:sz w:val="28"/>
          <w:szCs w:val="28"/>
        </w:rPr>
        <w:t>более 50 млн. рублей.</w:t>
      </w:r>
    </w:p>
    <w:p w:rsidR="007825BF" w:rsidRDefault="007825BF" w:rsidP="007A76CE">
      <w:pPr>
        <w:pStyle w:val="a4"/>
        <w:spacing w:after="0" w:line="240" w:lineRule="auto"/>
        <w:ind w:left="1416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825BF" w:rsidRPr="007825BF" w:rsidRDefault="007825BF" w:rsidP="007A76CE">
      <w:pPr>
        <w:pStyle w:val="a7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7825B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7825BF">
        <w:rPr>
          <w:rFonts w:ascii="Times New Roman" w:hAnsi="Times New Roman"/>
          <w:b/>
          <w:i/>
          <w:sz w:val="28"/>
          <w:szCs w:val="28"/>
        </w:rPr>
        <w:t>.</w:t>
      </w:r>
      <w:r w:rsidRPr="00E63E2D">
        <w:rPr>
          <w:rFonts w:ascii="Times New Roman" w:hAnsi="Times New Roman" w:cs="Times New Roman"/>
          <w:sz w:val="28"/>
          <w:szCs w:val="28"/>
        </w:rPr>
        <w:t xml:space="preserve"> </w:t>
      </w:r>
      <w:r w:rsidR="005E7D50" w:rsidRPr="005E7D5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825BF">
        <w:rPr>
          <w:rFonts w:ascii="Times New Roman" w:hAnsi="Times New Roman" w:cs="Times New Roman"/>
          <w:b/>
          <w:i/>
          <w:sz w:val="28"/>
          <w:szCs w:val="28"/>
        </w:rPr>
        <w:t>оллективно - договорно</w:t>
      </w:r>
      <w:r w:rsidR="005E7D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825BF">
        <w:rPr>
          <w:rFonts w:ascii="Times New Roman" w:hAnsi="Times New Roman" w:cs="Times New Roman"/>
          <w:b/>
          <w:i/>
          <w:sz w:val="28"/>
          <w:szCs w:val="28"/>
        </w:rPr>
        <w:t xml:space="preserve"> регулировани</w:t>
      </w:r>
      <w:r w:rsidR="005E7D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825BF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социально-трудовых отношений в рамках социального партнерства</w:t>
      </w:r>
    </w:p>
    <w:p w:rsidR="007825BF" w:rsidRPr="007825BF" w:rsidRDefault="007825BF" w:rsidP="007A76CE">
      <w:pPr>
        <w:pStyle w:val="a4"/>
        <w:spacing w:after="0" w:line="240" w:lineRule="auto"/>
        <w:ind w:left="1416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25BF" w:rsidRPr="0094148F" w:rsidRDefault="007A76CE" w:rsidP="007A76CE">
      <w:pPr>
        <w:tabs>
          <w:tab w:val="left" w:pos="-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25BF" w:rsidRPr="0094148F">
        <w:rPr>
          <w:rFonts w:ascii="Times New Roman" w:hAnsi="Times New Roman" w:cs="Times New Roman"/>
          <w:sz w:val="28"/>
          <w:szCs w:val="28"/>
        </w:rPr>
        <w:t xml:space="preserve">Оказана помощь в разработке 382 коллективных договоров. </w:t>
      </w:r>
    </w:p>
    <w:p w:rsidR="007825BF" w:rsidRPr="0094148F" w:rsidRDefault="007825BF" w:rsidP="007A76CE">
      <w:pPr>
        <w:pStyle w:val="a5"/>
        <w:spacing w:before="0" w:beforeAutospacing="0" w:after="0" w:afterAutospacing="0"/>
        <w:ind w:left="567" w:firstLine="849"/>
        <w:jc w:val="both"/>
        <w:rPr>
          <w:sz w:val="28"/>
          <w:szCs w:val="28"/>
        </w:rPr>
      </w:pPr>
      <w:r w:rsidRPr="0094148F">
        <w:rPr>
          <w:sz w:val="28"/>
          <w:szCs w:val="28"/>
        </w:rPr>
        <w:t>Проведена экспертиза 965 актов социального партнерства, содержащих нормы трудового права, в том числе:</w:t>
      </w:r>
    </w:p>
    <w:p w:rsidR="007825BF" w:rsidRPr="0094148F" w:rsidRDefault="007825BF" w:rsidP="007A76CE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148F">
        <w:rPr>
          <w:sz w:val="28"/>
          <w:szCs w:val="28"/>
        </w:rPr>
        <w:t xml:space="preserve">- коллективных договоров - 343, </w:t>
      </w:r>
    </w:p>
    <w:p w:rsidR="007825BF" w:rsidRPr="0094148F" w:rsidRDefault="007825BF" w:rsidP="007A76CE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148F">
        <w:rPr>
          <w:sz w:val="28"/>
          <w:szCs w:val="28"/>
        </w:rPr>
        <w:t xml:space="preserve">- соглашений -  17, </w:t>
      </w:r>
    </w:p>
    <w:p w:rsidR="007825BF" w:rsidRPr="0094148F" w:rsidRDefault="007825BF" w:rsidP="007A76CE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148F">
        <w:rPr>
          <w:sz w:val="28"/>
          <w:szCs w:val="28"/>
        </w:rPr>
        <w:t>- локальных нормативных актов - 605.</w:t>
      </w:r>
    </w:p>
    <w:p w:rsidR="007825BF" w:rsidRDefault="007825BF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4148F">
        <w:rPr>
          <w:rFonts w:ascii="Times New Roman" w:hAnsi="Times New Roman"/>
          <w:sz w:val="28"/>
          <w:szCs w:val="28"/>
        </w:rPr>
        <w:t>Экономический эффект от у</w:t>
      </w:r>
      <w:r w:rsidRPr="0094148F">
        <w:rPr>
          <w:rFonts w:ascii="Times New Roman" w:hAnsi="Times New Roman"/>
          <w:bCs/>
          <w:sz w:val="28"/>
          <w:szCs w:val="28"/>
        </w:rPr>
        <w:t>становления в отрас</w:t>
      </w:r>
      <w:r w:rsidRPr="0094148F">
        <w:rPr>
          <w:rFonts w:ascii="Times New Roman" w:hAnsi="Times New Roman"/>
          <w:bCs/>
          <w:sz w:val="28"/>
          <w:szCs w:val="28"/>
        </w:rPr>
        <w:softHyphen/>
        <w:t>левых соглашениях и коллективных догово</w:t>
      </w:r>
      <w:r w:rsidRPr="0094148F">
        <w:rPr>
          <w:rFonts w:ascii="Times New Roman" w:hAnsi="Times New Roman"/>
          <w:bCs/>
          <w:sz w:val="28"/>
          <w:szCs w:val="28"/>
        </w:rPr>
        <w:softHyphen/>
        <w:t>рах дополнительных гарантий, компенсаций и льгот по инициативе профсоюзных органи</w:t>
      </w:r>
      <w:r w:rsidRPr="0094148F">
        <w:rPr>
          <w:rFonts w:ascii="Times New Roman" w:hAnsi="Times New Roman"/>
          <w:bCs/>
          <w:sz w:val="28"/>
          <w:szCs w:val="28"/>
        </w:rPr>
        <w:softHyphen/>
        <w:t xml:space="preserve">заций - </w:t>
      </w:r>
      <w:r w:rsidRPr="0094148F">
        <w:rPr>
          <w:rFonts w:ascii="Times New Roman" w:hAnsi="Times New Roman"/>
          <w:b/>
          <w:bCs/>
          <w:sz w:val="28"/>
          <w:szCs w:val="28"/>
        </w:rPr>
        <w:t>более</w:t>
      </w:r>
      <w:r w:rsidRPr="0094148F">
        <w:rPr>
          <w:rFonts w:ascii="Times New Roman" w:hAnsi="Times New Roman"/>
          <w:bCs/>
          <w:sz w:val="28"/>
          <w:szCs w:val="28"/>
        </w:rPr>
        <w:t xml:space="preserve"> </w:t>
      </w:r>
      <w:r w:rsidRPr="0094148F">
        <w:rPr>
          <w:rFonts w:ascii="Times New Roman" w:hAnsi="Times New Roman"/>
          <w:b/>
          <w:bCs/>
          <w:sz w:val="28"/>
          <w:szCs w:val="28"/>
        </w:rPr>
        <w:t>34</w:t>
      </w:r>
      <w:r w:rsidRPr="0094148F">
        <w:rPr>
          <w:rFonts w:ascii="Times New Roman" w:hAnsi="Times New Roman"/>
          <w:bCs/>
          <w:sz w:val="28"/>
          <w:szCs w:val="28"/>
        </w:rPr>
        <w:t xml:space="preserve"> </w:t>
      </w:r>
      <w:r w:rsidRPr="0094148F">
        <w:rPr>
          <w:rFonts w:ascii="Times New Roman" w:hAnsi="Times New Roman"/>
          <w:b/>
          <w:sz w:val="28"/>
          <w:szCs w:val="28"/>
        </w:rPr>
        <w:t>млн. рублей.</w:t>
      </w:r>
    </w:p>
    <w:p w:rsidR="007825BF" w:rsidRPr="0094148F" w:rsidRDefault="007825BF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961CB8" w:rsidRPr="00961CB8" w:rsidRDefault="007A76CE" w:rsidP="007A76CE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A76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61CB8" w:rsidRPr="00961CB8">
        <w:rPr>
          <w:rFonts w:ascii="Times New Roman" w:hAnsi="Times New Roman" w:cs="Times New Roman"/>
          <w:b/>
          <w:i/>
          <w:sz w:val="28"/>
          <w:szCs w:val="28"/>
        </w:rPr>
        <w:t>Консультирование членов Профсоюза по вопросам защиты трудовых прав и социальных гарантий</w:t>
      </w:r>
    </w:p>
    <w:p w:rsidR="00961CB8" w:rsidRPr="0094148F" w:rsidRDefault="00961CB8" w:rsidP="007A76CE">
      <w:pPr>
        <w:pStyle w:val="a7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B8" w:rsidRDefault="00961CB8" w:rsidP="007A76CE">
      <w:pPr>
        <w:pStyle w:val="a7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 xml:space="preserve">Принято на личном приеме, включая устные обращения 2317 членов Профсоюза. </w:t>
      </w:r>
    </w:p>
    <w:p w:rsidR="00961CB8" w:rsidRDefault="00961CB8" w:rsidP="007A76CE">
      <w:pPr>
        <w:pStyle w:val="a7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 xml:space="preserve">Рассмотрено 228 письменных жалоб и других обращений. </w:t>
      </w:r>
    </w:p>
    <w:p w:rsidR="00961CB8" w:rsidRPr="0094148F" w:rsidRDefault="00961CB8" w:rsidP="007A76CE">
      <w:pPr>
        <w:pStyle w:val="a7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31" w:rsidRDefault="00954F31" w:rsidP="007A76CE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 w:rsidRPr="00954F31">
        <w:rPr>
          <w:b/>
          <w:bCs/>
          <w:i/>
          <w:sz w:val="28"/>
          <w:szCs w:val="28"/>
          <w:bdr w:val="none" w:sz="0" w:space="0" w:color="auto" w:frame="1"/>
        </w:rPr>
        <w:t>Обучение</w:t>
      </w:r>
      <w:r w:rsidR="0060650D">
        <w:rPr>
          <w:b/>
          <w:bCs/>
          <w:i/>
          <w:sz w:val="28"/>
          <w:szCs w:val="28"/>
          <w:bdr w:val="none" w:sz="0" w:space="0" w:color="auto" w:frame="1"/>
        </w:rPr>
        <w:t xml:space="preserve"> профсоюзного актива</w:t>
      </w:r>
      <w:r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5E7D50" w:rsidRDefault="005E7D50" w:rsidP="005E7D50">
      <w:pPr>
        <w:pStyle w:val="a5"/>
        <w:spacing w:before="0" w:beforeAutospacing="0" w:after="0" w:afterAutospacing="0"/>
        <w:ind w:left="36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bookmarkStart w:id="1" w:name="_GoBack"/>
      <w:bookmarkEnd w:id="1"/>
    </w:p>
    <w:p w:rsidR="00954F31" w:rsidRDefault="00954F31" w:rsidP="007A76CE">
      <w:pPr>
        <w:pStyle w:val="a5"/>
        <w:spacing w:before="0" w:beforeAutospacing="0" w:after="0" w:afterAutospacing="0"/>
        <w:ind w:left="567" w:firstLine="849"/>
        <w:jc w:val="both"/>
        <w:rPr>
          <w:sz w:val="28"/>
          <w:szCs w:val="28"/>
        </w:rPr>
      </w:pPr>
      <w:r w:rsidRPr="00954F31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рамках семинар</w:t>
      </w:r>
      <w:r w:rsidR="005E7D50">
        <w:rPr>
          <w:bCs/>
          <w:sz w:val="28"/>
          <w:szCs w:val="28"/>
          <w:bdr w:val="none" w:sz="0" w:space="0" w:color="auto" w:frame="1"/>
        </w:rPr>
        <w:t>а</w:t>
      </w:r>
      <w:r>
        <w:rPr>
          <w:bCs/>
          <w:sz w:val="28"/>
          <w:szCs w:val="28"/>
          <w:bdr w:val="none" w:sz="0" w:space="0" w:color="auto" w:frame="1"/>
        </w:rPr>
        <w:t>-совещани</w:t>
      </w:r>
      <w:r w:rsidR="005E7D50">
        <w:rPr>
          <w:bCs/>
          <w:sz w:val="28"/>
          <w:szCs w:val="28"/>
          <w:bdr w:val="none" w:sz="0" w:space="0" w:color="auto" w:frame="1"/>
        </w:rPr>
        <w:t>я</w:t>
      </w:r>
      <w:r w:rsidR="0060650D">
        <w:rPr>
          <w:bCs/>
          <w:sz w:val="28"/>
          <w:szCs w:val="28"/>
          <w:bdr w:val="none" w:sz="0" w:space="0" w:color="auto" w:frame="1"/>
        </w:rPr>
        <w:t xml:space="preserve"> внештатных правовых инспекторов труда</w:t>
      </w:r>
      <w:r>
        <w:rPr>
          <w:bCs/>
          <w:sz w:val="28"/>
          <w:szCs w:val="28"/>
          <w:bdr w:val="none" w:sz="0" w:space="0" w:color="auto" w:frame="1"/>
        </w:rPr>
        <w:t>, зональных семинаров</w:t>
      </w:r>
      <w:r w:rsidR="0060650D" w:rsidRPr="0060650D">
        <w:rPr>
          <w:sz w:val="28"/>
          <w:szCs w:val="28"/>
        </w:rPr>
        <w:t xml:space="preserve"> </w:t>
      </w:r>
      <w:r w:rsidR="0060650D">
        <w:rPr>
          <w:sz w:val="28"/>
          <w:szCs w:val="28"/>
        </w:rPr>
        <w:t>для вновь избранных председателей первичных профсоюзных организаций</w:t>
      </w:r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="0060650D">
        <w:rPr>
          <w:sz w:val="28"/>
          <w:szCs w:val="28"/>
        </w:rPr>
        <w:t xml:space="preserve">Молодежного образовательного форума </w:t>
      </w:r>
      <w:proofErr w:type="gramStart"/>
      <w:r w:rsidR="0060650D">
        <w:rPr>
          <w:sz w:val="28"/>
          <w:szCs w:val="28"/>
        </w:rPr>
        <w:t>Северо-Кавказского</w:t>
      </w:r>
      <w:proofErr w:type="gramEnd"/>
      <w:r w:rsidR="0060650D">
        <w:rPr>
          <w:sz w:val="28"/>
          <w:szCs w:val="28"/>
        </w:rPr>
        <w:t xml:space="preserve"> федерального округа «Профсоюзная перспектива 2017 года» обучено более 550 членов Профсоюза.</w:t>
      </w:r>
    </w:p>
    <w:p w:rsidR="0060650D" w:rsidRPr="00954F31" w:rsidRDefault="0060650D" w:rsidP="007A76CE">
      <w:pPr>
        <w:pStyle w:val="a5"/>
        <w:spacing w:before="0" w:beforeAutospacing="0" w:after="0" w:afterAutospacing="0"/>
        <w:ind w:left="709" w:firstLine="707"/>
        <w:jc w:val="both"/>
        <w:rPr>
          <w:bCs/>
          <w:sz w:val="28"/>
          <w:szCs w:val="28"/>
          <w:bdr w:val="none" w:sz="0" w:space="0" w:color="auto" w:frame="1"/>
        </w:rPr>
      </w:pPr>
    </w:p>
    <w:p w:rsidR="00961CB8" w:rsidRPr="00961CB8" w:rsidRDefault="00961CB8" w:rsidP="007A76CE">
      <w:pPr>
        <w:pStyle w:val="a5"/>
        <w:numPr>
          <w:ilvl w:val="0"/>
          <w:numId w:val="2"/>
        </w:numPr>
        <w:spacing w:before="0" w:beforeAutospacing="0" w:after="0" w:afterAutospacing="0"/>
        <w:ind w:left="567" w:firstLine="0"/>
        <w:jc w:val="center"/>
        <w:rPr>
          <w:bCs/>
          <w:i/>
          <w:sz w:val="28"/>
          <w:szCs w:val="28"/>
          <w:bdr w:val="none" w:sz="0" w:space="0" w:color="auto" w:frame="1"/>
        </w:rPr>
      </w:pPr>
      <w:r w:rsidRPr="00961CB8">
        <w:rPr>
          <w:b/>
          <w:i/>
          <w:sz w:val="28"/>
          <w:szCs w:val="28"/>
        </w:rPr>
        <w:t xml:space="preserve">Информационно-методическая работа </w:t>
      </w:r>
    </w:p>
    <w:p w:rsidR="00961CB8" w:rsidRPr="0094148F" w:rsidRDefault="00961CB8" w:rsidP="007A76CE">
      <w:pPr>
        <w:pStyle w:val="a5"/>
        <w:spacing w:before="0" w:beforeAutospacing="0" w:after="0" w:afterAutospacing="0"/>
        <w:ind w:left="567"/>
        <w:jc w:val="center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961CB8" w:rsidRDefault="00961CB8" w:rsidP="007A76CE">
      <w:pPr>
        <w:tabs>
          <w:tab w:val="left" w:pos="-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148F">
        <w:rPr>
          <w:rFonts w:ascii="Times New Roman" w:hAnsi="Times New Roman" w:cs="Times New Roman"/>
          <w:sz w:val="28"/>
          <w:szCs w:val="28"/>
        </w:rPr>
        <w:t xml:space="preserve">Подготовлено более 100 информационно-методических материалов по вопросам правовой защиты: публикации в средствах массовой информации, выступления, бюллетени, сборники, информационные листки и иные материалы. </w:t>
      </w:r>
    </w:p>
    <w:p w:rsidR="00961CB8" w:rsidRDefault="00961CB8" w:rsidP="007A76CE">
      <w:pPr>
        <w:tabs>
          <w:tab w:val="left" w:pos="-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494D">
        <w:rPr>
          <w:rFonts w:ascii="Times New Roman" w:hAnsi="Times New Roman" w:cs="Times New Roman"/>
          <w:sz w:val="28"/>
          <w:szCs w:val="28"/>
        </w:rPr>
        <w:t>На сайте краевой организации Профсоюза продолжает действовать рубрика «Вопрос-ответ». За 2017 год по социально-трудовым вопросам дано</w:t>
      </w:r>
      <w:r w:rsidR="0039754D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A9494D">
        <w:rPr>
          <w:rFonts w:ascii="Times New Roman" w:hAnsi="Times New Roman" w:cs="Times New Roman"/>
          <w:sz w:val="28"/>
          <w:szCs w:val="28"/>
        </w:rPr>
        <w:t xml:space="preserve"> 4</w:t>
      </w:r>
      <w:r w:rsidR="0039754D">
        <w:rPr>
          <w:rFonts w:ascii="Times New Roman" w:hAnsi="Times New Roman" w:cs="Times New Roman"/>
          <w:sz w:val="28"/>
          <w:szCs w:val="28"/>
        </w:rPr>
        <w:t>0</w:t>
      </w:r>
      <w:r w:rsidRPr="00A9494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9754D">
        <w:rPr>
          <w:rFonts w:ascii="Times New Roman" w:hAnsi="Times New Roman" w:cs="Times New Roman"/>
          <w:sz w:val="28"/>
          <w:szCs w:val="28"/>
        </w:rPr>
        <w:t>ов</w:t>
      </w:r>
      <w:r w:rsidRPr="00A9494D">
        <w:rPr>
          <w:rFonts w:ascii="Times New Roman" w:hAnsi="Times New Roman" w:cs="Times New Roman"/>
          <w:sz w:val="28"/>
          <w:szCs w:val="28"/>
        </w:rPr>
        <w:t>.</w:t>
      </w:r>
    </w:p>
    <w:p w:rsidR="005E7D50" w:rsidRPr="005E7D50" w:rsidRDefault="005E7D50" w:rsidP="005E7D50">
      <w:pPr>
        <w:pStyle w:val="a5"/>
        <w:spacing w:before="0" w:beforeAutospacing="0" w:after="0" w:afterAutospacing="0"/>
        <w:ind w:left="360"/>
        <w:jc w:val="center"/>
        <w:rPr>
          <w:rStyle w:val="a3"/>
          <w:b w:val="0"/>
          <w:i/>
          <w:sz w:val="28"/>
          <w:szCs w:val="28"/>
          <w:bdr w:val="none" w:sz="0" w:space="0" w:color="auto" w:frame="1"/>
        </w:rPr>
      </w:pPr>
    </w:p>
    <w:p w:rsidR="00961CB8" w:rsidRPr="00961CB8" w:rsidRDefault="00961CB8" w:rsidP="007A76CE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rStyle w:val="a3"/>
          <w:b w:val="0"/>
          <w:i/>
          <w:sz w:val="28"/>
          <w:szCs w:val="28"/>
          <w:bdr w:val="none" w:sz="0" w:space="0" w:color="auto" w:frame="1"/>
        </w:rPr>
      </w:pPr>
      <w:r w:rsidRPr="00961CB8">
        <w:rPr>
          <w:rStyle w:val="a3"/>
          <w:i/>
          <w:sz w:val="28"/>
          <w:szCs w:val="28"/>
          <w:bdr w:val="none" w:sz="0" w:space="0" w:color="auto" w:frame="1"/>
        </w:rPr>
        <w:t>Экономическая эффективность</w:t>
      </w:r>
    </w:p>
    <w:p w:rsidR="00961CB8" w:rsidRPr="0094148F" w:rsidRDefault="00961CB8" w:rsidP="007A76CE">
      <w:pPr>
        <w:pStyle w:val="a5"/>
        <w:spacing w:before="0" w:beforeAutospacing="0" w:after="0" w:afterAutospacing="0"/>
        <w:ind w:left="567"/>
        <w:jc w:val="center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961CB8" w:rsidRDefault="00961CB8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4148F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Общая экономическая эффективность правозащитной работы Ставропольской краевой организации Профсоюза за 2017 год - </w:t>
      </w:r>
      <w:r w:rsidRPr="00EF3E96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более 297</w:t>
      </w:r>
      <w:r w:rsidRPr="0094148F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94148F">
        <w:rPr>
          <w:rFonts w:ascii="Times New Roman" w:hAnsi="Times New Roman"/>
          <w:b/>
          <w:sz w:val="28"/>
          <w:szCs w:val="28"/>
        </w:rPr>
        <w:t>млн. рублей.</w:t>
      </w:r>
    </w:p>
    <w:p w:rsidR="007825BF" w:rsidRDefault="007825BF" w:rsidP="007A76CE">
      <w:pPr>
        <w:pStyle w:val="a4"/>
        <w:spacing w:after="0" w:line="240" w:lineRule="auto"/>
        <w:ind w:left="567" w:firstLine="84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AC61DA" w:rsidRPr="007A76CE" w:rsidRDefault="00961CB8" w:rsidP="007A76C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6CE">
        <w:rPr>
          <w:rFonts w:ascii="Times New Roman" w:hAnsi="Times New Roman" w:cs="Times New Roman"/>
          <w:color w:val="000099"/>
          <w:kern w:val="24"/>
          <w:sz w:val="28"/>
          <w:szCs w:val="28"/>
        </w:rPr>
        <w:t xml:space="preserve">Сайт краевой организации Профсоюза образования </w:t>
      </w:r>
      <w:hyperlink r:id="rId7" w:history="1">
        <w:r w:rsidRPr="007A76CE">
          <w:rPr>
            <w:rStyle w:val="a6"/>
            <w:rFonts w:ascii="Times New Roman" w:hAnsi="Times New Roman" w:cs="Times New Roman"/>
            <w:color w:val="000099"/>
            <w:kern w:val="24"/>
            <w:sz w:val="28"/>
            <w:szCs w:val="28"/>
            <w:u w:val="none"/>
            <w:lang w:val="en-US"/>
          </w:rPr>
          <w:t>www</w:t>
        </w:r>
        <w:r w:rsidRPr="007A76CE">
          <w:rPr>
            <w:rStyle w:val="a6"/>
            <w:rFonts w:ascii="Times New Roman" w:hAnsi="Times New Roman" w:cs="Times New Roman"/>
            <w:color w:val="000099"/>
            <w:kern w:val="24"/>
            <w:sz w:val="28"/>
            <w:szCs w:val="28"/>
            <w:u w:val="none"/>
          </w:rPr>
          <w:t>.</w:t>
        </w:r>
        <w:proofErr w:type="spellStart"/>
        <w:r w:rsidRPr="007A76CE">
          <w:rPr>
            <w:rStyle w:val="a6"/>
            <w:rFonts w:ascii="Times New Roman" w:hAnsi="Times New Roman" w:cs="Times New Roman"/>
            <w:color w:val="000099"/>
            <w:kern w:val="24"/>
            <w:sz w:val="28"/>
            <w:szCs w:val="28"/>
            <w:u w:val="none"/>
            <w:lang w:val="en-US"/>
          </w:rPr>
          <w:t>stvprofedu</w:t>
        </w:r>
        <w:proofErr w:type="spellEnd"/>
        <w:r w:rsidRPr="007A76CE">
          <w:rPr>
            <w:rStyle w:val="a6"/>
            <w:rFonts w:ascii="Times New Roman" w:hAnsi="Times New Roman" w:cs="Times New Roman"/>
            <w:color w:val="000099"/>
            <w:kern w:val="24"/>
            <w:sz w:val="28"/>
            <w:szCs w:val="28"/>
            <w:u w:val="none"/>
          </w:rPr>
          <w:t>.</w:t>
        </w:r>
        <w:proofErr w:type="spellStart"/>
        <w:r w:rsidRPr="007A76CE">
          <w:rPr>
            <w:rStyle w:val="a6"/>
            <w:rFonts w:ascii="Times New Roman" w:hAnsi="Times New Roman" w:cs="Times New Roman"/>
            <w:color w:val="000099"/>
            <w:kern w:val="24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AC61DA" w:rsidRPr="007A76CE" w:rsidSect="0093537F">
      <w:pgSz w:w="11906" w:h="16838"/>
      <w:pgMar w:top="851" w:right="1416" w:bottom="851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17DF"/>
    <w:multiLevelType w:val="hybridMultilevel"/>
    <w:tmpl w:val="732AB134"/>
    <w:lvl w:ilvl="0" w:tplc="9A8A2F2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733E"/>
    <w:multiLevelType w:val="hybridMultilevel"/>
    <w:tmpl w:val="AF1AE4F2"/>
    <w:lvl w:ilvl="0" w:tplc="24E608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B8"/>
    <w:rsid w:val="0039754D"/>
    <w:rsid w:val="005E7D50"/>
    <w:rsid w:val="0060650D"/>
    <w:rsid w:val="007825BF"/>
    <w:rsid w:val="007A76CE"/>
    <w:rsid w:val="00954F31"/>
    <w:rsid w:val="00961CB8"/>
    <w:rsid w:val="00A94675"/>
    <w:rsid w:val="00AC61DA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9AB1E-B418-4BAB-8EB9-8184B8A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CB8"/>
    <w:rPr>
      <w:b/>
      <w:bCs/>
    </w:rPr>
  </w:style>
  <w:style w:type="paragraph" w:styleId="a4">
    <w:name w:val="List Paragraph"/>
    <w:basedOn w:val="a"/>
    <w:uiPriority w:val="34"/>
    <w:qFormat/>
    <w:rsid w:val="00961C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1CB8"/>
    <w:rPr>
      <w:color w:val="0000FF"/>
      <w:u w:val="single"/>
    </w:rPr>
  </w:style>
  <w:style w:type="character" w:customStyle="1" w:styleId="1">
    <w:name w:val="Текст Знак1"/>
    <w:aliases w:val="Текст Знак Знак Знак Знак"/>
    <w:link w:val="a7"/>
    <w:locked/>
    <w:rsid w:val="00961CB8"/>
    <w:rPr>
      <w:rFonts w:ascii="Courier New" w:hAnsi="Courier New" w:cs="Courier New"/>
      <w:lang w:eastAsia="ru-RU"/>
    </w:rPr>
  </w:style>
  <w:style w:type="paragraph" w:styleId="a7">
    <w:name w:val="Plain Text"/>
    <w:aliases w:val="Текст Знак Знак Знак"/>
    <w:basedOn w:val="a"/>
    <w:link w:val="1"/>
    <w:rsid w:val="00961CB8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uiPriority w:val="99"/>
    <w:semiHidden/>
    <w:rsid w:val="00961CB8"/>
    <w:rPr>
      <w:rFonts w:ascii="Consolas" w:hAnsi="Consolas" w:cs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vprof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2018-02-14T10:35:00Z</cp:lastPrinted>
  <dcterms:created xsi:type="dcterms:W3CDTF">2018-02-14T08:27:00Z</dcterms:created>
  <dcterms:modified xsi:type="dcterms:W3CDTF">2018-02-14T11:59:00Z</dcterms:modified>
</cp:coreProperties>
</file>